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3 do Ogłoszenia – Kalkulacja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0C6720" w:rsidRPr="002E17B5" w:rsidTr="002A4E3F">
        <w:trPr>
          <w:trHeight w:val="843"/>
        </w:trPr>
        <w:tc>
          <w:tcPr>
            <w:tcW w:w="3331" w:type="dxa"/>
          </w:tcPr>
          <w:p w:rsidR="000C6720" w:rsidRPr="002A2C9D" w:rsidRDefault="000C6720" w:rsidP="002A4E3F">
            <w:pPr>
              <w:keepNext/>
              <w:tabs>
                <w:tab w:val="num" w:pos="1800"/>
              </w:tabs>
              <w:spacing w:before="240" w:after="60"/>
              <w:ind w:left="851" w:hanging="851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Sprawa nr: SZP.253.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10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      BNiPK.253.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7574" w:type="dxa"/>
          </w:tcPr>
          <w:p w:rsidR="000C6720" w:rsidRPr="002E17B5" w:rsidRDefault="000C6720" w:rsidP="002A4E3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0C6720" w:rsidRDefault="000C6720" w:rsidP="007F1F36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Kalkulacja Ceny Ofertowej</w:t>
      </w:r>
    </w:p>
    <w:p w:rsidR="007F1F36" w:rsidRPr="002E17B5" w:rsidRDefault="007F1F36" w:rsidP="007F1F36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6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11"/>
        <w:gridCol w:w="2126"/>
        <w:gridCol w:w="1559"/>
        <w:gridCol w:w="2338"/>
      </w:tblGrid>
      <w:tr w:rsidR="000C6720" w:rsidRPr="002E17B5" w:rsidTr="002A4E3F">
        <w:trPr>
          <w:trHeight w:val="962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2A2C9D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szkolenia </w:t>
            </w:r>
            <w:r w:rsidRPr="002A2C9D">
              <w:rPr>
                <w:rFonts w:ascii="Times New Roman" w:hAnsi="Times New Roman" w:cs="Times New Roman"/>
                <w:b/>
                <w:bCs/>
              </w:rPr>
              <w:br/>
              <w:t>(razem z VAT)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Maksymalna liczba uczestników szkoleń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Wartość BRUTTO w zł (Cena brutto szkoleń </w:t>
            </w:r>
          </w:p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>– kol. B x kol. C)</w:t>
            </w:r>
          </w:p>
        </w:tc>
      </w:tr>
      <w:tr w:rsidR="000C6720" w:rsidRPr="002E17B5" w:rsidTr="002A4E3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20" w:rsidRPr="002E17B5" w:rsidRDefault="000C6720" w:rsidP="002A4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55469429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Szkolenie certyfikowane z zakresu zaawansowanej obsługi oprogramowania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ArcGIS</w:t>
            </w:r>
            <w:bookmarkEnd w:id="0"/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Szkolenia certyfikowane z zakresu średniozaawansowanej obsługi oprogramowania QGIS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tabs>
                <w:tab w:val="left" w:pos="5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55469845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Szkolenie: AutoCad – obsługa oprogramowania. Kurs podstawowy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5469896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Szkolenie: obsługa oprogramowania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TopSolid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Wood CAD/CAM lub opcjonalnie obsługa oprogramowania 3D CAD/CAM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SolidWorks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Swood</w:t>
            </w:r>
            <w:bookmarkEnd w:id="2"/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55469971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Warsztaty podnoszące kompetencje analityczne i projektowe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4" w:name="_Hlk55470054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 z zakresu zarządzania jakością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5" w:name="_Hlk55470213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Kurs inseminacji bydła i trzody chlewnej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6" w:name="_Hlk55470307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 dla osób sprawujących opiekę nad zwierzętami utrzymywanymi w ośrodku oraz osób nadzorujących opiekunów zwierząt</w:t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9.1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Comarch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ERP Optima – obsługa oprogramowania, kurs podstawowy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Comarch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ERP XL – obsługa oprogramowania, kurs podstawowy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ZADANIA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ZADANIE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7F1F36">
        <w:trPr>
          <w:trHeight w:val="25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55471044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z zakresu umiejętności praktycznej obsługi oprogramowania klasy ERP wykorzystywanego do zarządzania przedsiębiorstwem w zakresie procesów logistycznych, </w:t>
            </w: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wykorzystaniem co najmniej środowiska zbliżonego do produktu klasy ERP oferowanego przez firmę SAP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8" w:name="_Hlk55472336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 z zakresu umiejętności i technik modelowania procesów biznesowych, z wykorzystaniem programu Adonis</w:t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bookmarkStart w:id="9" w:name="_Hlk55473603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Szkolenia z zakresu rozwoju kompetencji i znajomości technik menedżerskich</w:t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6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z zakresu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Autodesk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Advance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bookmarkStart w:id="10" w:name="_Hlk55473944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z zakresu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Autodesk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Revit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MEP</w:t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1" w:name="_GoBack"/>
      <w:bookmarkEnd w:id="11"/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0C6720" w:rsidRPr="002E17B5" w:rsidRDefault="000C6720" w:rsidP="000C67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:rsidR="000C6720" w:rsidRPr="002E17B5" w:rsidRDefault="000C6720" w:rsidP="000C67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931" w:rsidRDefault="00A77931"/>
    <w:sectPr w:rsidR="00A779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36" w:rsidRDefault="007F1F36" w:rsidP="007F1F36">
      <w:pPr>
        <w:spacing w:after="0" w:line="240" w:lineRule="auto"/>
      </w:pPr>
      <w:r>
        <w:separator/>
      </w:r>
    </w:p>
  </w:endnote>
  <w:endnote w:type="continuationSeparator" w:id="0">
    <w:p w:rsidR="007F1F36" w:rsidRDefault="007F1F36" w:rsidP="007F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36" w:rsidRPr="00BB5B2B" w:rsidRDefault="007F1F36" w:rsidP="007F1F3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7F1F36" w:rsidRPr="00BB5B2B" w:rsidRDefault="007F1F36" w:rsidP="007F1F3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7F1F36" w:rsidRPr="00BB5B2B" w:rsidRDefault="007F1F36" w:rsidP="007F1F3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7F1F36" w:rsidRDefault="007F1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36" w:rsidRDefault="007F1F36" w:rsidP="007F1F36">
      <w:pPr>
        <w:spacing w:after="0" w:line="240" w:lineRule="auto"/>
      </w:pPr>
      <w:r>
        <w:separator/>
      </w:r>
    </w:p>
  </w:footnote>
  <w:footnote w:type="continuationSeparator" w:id="0">
    <w:p w:rsidR="007F1F36" w:rsidRDefault="007F1F36" w:rsidP="007F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36" w:rsidRDefault="007F1F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4083DD" wp14:editId="310FB617">
          <wp:simplePos x="0" y="0"/>
          <wp:positionH relativeFrom="margin">
            <wp:posOffset>172528</wp:posOffset>
          </wp:positionH>
          <wp:positionV relativeFrom="margin">
            <wp:posOffset>-864918</wp:posOffset>
          </wp:positionV>
          <wp:extent cx="6244719" cy="1061666"/>
          <wp:effectExtent l="0" t="0" r="0" b="0"/>
          <wp:wrapNone/>
          <wp:docPr id="3" name="Obraz 3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19" cy="10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20"/>
    <w:rsid w:val="000C6720"/>
    <w:rsid w:val="007F1F36"/>
    <w:rsid w:val="00A77931"/>
    <w:rsid w:val="00B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8E83"/>
  <w15:chartTrackingRefBased/>
  <w15:docId w15:val="{BF8CFC3C-4AEB-4115-8ADE-A83E6C2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36"/>
  </w:style>
  <w:style w:type="paragraph" w:styleId="Stopka">
    <w:name w:val="footer"/>
    <w:basedOn w:val="Normalny"/>
    <w:link w:val="StopkaZnak"/>
    <w:uiPriority w:val="99"/>
    <w:unhideWhenUsed/>
    <w:rsid w:val="007F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Magdalena Żywno</cp:lastModifiedBy>
  <cp:revision>2</cp:revision>
  <dcterms:created xsi:type="dcterms:W3CDTF">2020-12-02T11:24:00Z</dcterms:created>
  <dcterms:modified xsi:type="dcterms:W3CDTF">2020-12-02T11:24:00Z</dcterms:modified>
</cp:coreProperties>
</file>