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36A18DDB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</w:t>
      </w:r>
      <w:r w:rsidR="00C52FEA">
        <w:rPr>
          <w:rFonts w:ascii="Times New Roman" w:hAnsi="Times New Roman"/>
          <w:sz w:val="22"/>
          <w:szCs w:val="22"/>
        </w:rPr>
        <w:t xml:space="preserve">Leśny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C52FEA">
        <w:rPr>
          <w:rFonts w:ascii="Times New Roman" w:hAnsi="Times New Roman"/>
          <w:sz w:val="22"/>
          <w:szCs w:val="22"/>
        </w:rPr>
        <w:t>4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55535546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</w:t>
      </w:r>
      <w:bookmarkStart w:id="0" w:name="_GoBack"/>
      <w:r w:rsidRPr="00522CC8">
        <w:rPr>
          <w:rFonts w:ascii="Times New Roman" w:hAnsi="Times New Roman"/>
          <w:sz w:val="23"/>
          <w:szCs w:val="23"/>
        </w:rPr>
        <w:t xml:space="preserve">Społecznego; Działanie 3.5. Kompleksowe programy szkół wyższych; Oś III Szkolnictwo wyższe dla </w:t>
      </w:r>
      <w:bookmarkEnd w:id="0"/>
      <w:r w:rsidRPr="00522CC8">
        <w:rPr>
          <w:rFonts w:ascii="Times New Roman" w:hAnsi="Times New Roman"/>
          <w:sz w:val="23"/>
          <w:szCs w:val="23"/>
        </w:rPr>
        <w:t xml:space="preserve">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52FEA">
            <w:rPr>
              <w:rFonts w:ascii="Times New Roman" w:eastAsia="Calibri" w:hAnsi="Times New Roman"/>
              <w:sz w:val="23"/>
              <w:szCs w:val="23"/>
            </w:rPr>
            <w:t>4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 xml:space="preserve">ów prowadzonych przez Wydział </w:t>
      </w:r>
      <w:r w:rsidR="00D137F4">
        <w:rPr>
          <w:rFonts w:ascii="Times New Roman" w:eastAsia="Calibri" w:hAnsi="Times New Roman"/>
          <w:sz w:val="23"/>
          <w:szCs w:val="23"/>
        </w:rPr>
        <w:t>Leśny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b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Content>
          <w:r w:rsidR="00174C28" w:rsidRPr="00174C28">
            <w:rPr>
              <w:rFonts w:ascii="Times New Roman" w:eastAsia="Calibri" w:hAnsi="Times New Roman"/>
              <w:b/>
              <w:sz w:val="23"/>
              <w:szCs w:val="23"/>
            </w:rPr>
            <w:t xml:space="preserve">nazwa(y) szkolenia Certyfikowane szkolenie z zakresu zaawansowanej obsługi oprogramowania </w:t>
          </w:r>
          <w:proofErr w:type="spellStart"/>
          <w:r w:rsidR="00174C28" w:rsidRPr="00174C28">
            <w:rPr>
              <w:rFonts w:ascii="Times New Roman" w:eastAsia="Calibri" w:hAnsi="Times New Roman"/>
              <w:b/>
              <w:sz w:val="23"/>
              <w:szCs w:val="23"/>
            </w:rPr>
            <w:t>ArcGIS</w:t>
          </w:r>
          <w:proofErr w:type="spellEnd"/>
          <w:r w:rsidR="00174C28" w:rsidRPr="00174C28">
            <w:rPr>
              <w:rFonts w:ascii="Times New Roman" w:eastAsia="Calibri" w:hAnsi="Times New Roman"/>
              <w:b/>
              <w:sz w:val="23"/>
              <w:szCs w:val="23"/>
            </w:rPr>
            <w:t xml:space="preserve"> 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lastRenderedPageBreak/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</w:t>
      </w: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3392F" w14:textId="77777777" w:rsidR="00804390" w:rsidRDefault="00804390" w:rsidP="00385FE9">
      <w:r>
        <w:separator/>
      </w:r>
    </w:p>
  </w:endnote>
  <w:endnote w:type="continuationSeparator" w:id="0">
    <w:p w14:paraId="1B28FA28" w14:textId="77777777" w:rsidR="00804390" w:rsidRDefault="00804390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97C10" w14:textId="77777777" w:rsidR="00804390" w:rsidRDefault="00804390" w:rsidP="00385FE9">
      <w:r>
        <w:separator/>
      </w:r>
    </w:p>
  </w:footnote>
  <w:footnote w:type="continuationSeparator" w:id="0">
    <w:p w14:paraId="4062E488" w14:textId="77777777" w:rsidR="00804390" w:rsidRDefault="00804390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4C28"/>
    <w:rsid w:val="00175C98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4390"/>
    <w:rsid w:val="00807951"/>
    <w:rsid w:val="00813AD4"/>
    <w:rsid w:val="00817C0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24EDF"/>
    <w:rsid w:val="009321B5"/>
    <w:rsid w:val="00937282"/>
    <w:rsid w:val="00951E2D"/>
    <w:rsid w:val="00962070"/>
    <w:rsid w:val="009804C4"/>
    <w:rsid w:val="009B03F1"/>
    <w:rsid w:val="009D4982"/>
    <w:rsid w:val="00A067E5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2FEA"/>
    <w:rsid w:val="00C62C49"/>
    <w:rsid w:val="00C76E6F"/>
    <w:rsid w:val="00C83EE9"/>
    <w:rsid w:val="00C84F27"/>
    <w:rsid w:val="00C92F8D"/>
    <w:rsid w:val="00C97314"/>
    <w:rsid w:val="00CA40B1"/>
    <w:rsid w:val="00CA7590"/>
    <w:rsid w:val="00CB1D63"/>
    <w:rsid w:val="00CC75B2"/>
    <w:rsid w:val="00CD59CC"/>
    <w:rsid w:val="00CF038E"/>
    <w:rsid w:val="00CF2774"/>
    <w:rsid w:val="00D000DD"/>
    <w:rsid w:val="00D13784"/>
    <w:rsid w:val="00D137F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2018-07-25T17:00:00Z</cp:lastPrinted>
  <dcterms:created xsi:type="dcterms:W3CDTF">2021-12-20T11:15:00Z</dcterms:created>
  <dcterms:modified xsi:type="dcterms:W3CDTF">2021-12-20T11:15:00Z</dcterms:modified>
</cp:coreProperties>
</file>